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3E9B" w14:textId="77777777" w:rsidR="00B066B9" w:rsidRPr="00257A93" w:rsidRDefault="00B066B9" w:rsidP="00B06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06264E"/>
          <w:sz w:val="22"/>
          <w:szCs w:val="32"/>
        </w:rPr>
      </w:pPr>
      <w:r w:rsidRPr="00257A93">
        <w:rPr>
          <w:rFonts w:ascii="Arial" w:hAnsi="Arial" w:cs="Helvetica"/>
          <w:b/>
          <w:color w:val="06264E"/>
          <w:sz w:val="22"/>
          <w:szCs w:val="32"/>
        </w:rPr>
        <w:t>HIRING PROCESS: RUBRIC</w:t>
      </w:r>
    </w:p>
    <w:p w14:paraId="389C737C" w14:textId="77777777" w:rsidR="000656D2" w:rsidRDefault="000656D2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06264E"/>
          <w:sz w:val="22"/>
          <w:szCs w:val="32"/>
        </w:rPr>
      </w:pPr>
    </w:p>
    <w:p w14:paraId="65073835" w14:textId="3649DFCE" w:rsidR="00B066B9" w:rsidRPr="008D3EE8" w:rsidRDefault="00B066B9" w:rsidP="00B066B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Hiring rubrics, which detail key elements of each staff position and </w:t>
      </w:r>
      <w:r w:rsidR="005E3C0B">
        <w:rPr>
          <w:rFonts w:ascii="Arial" w:hAnsi="Arial"/>
          <w:sz w:val="22"/>
        </w:rPr>
        <w:t xml:space="preserve">include </w:t>
      </w:r>
      <w:r>
        <w:rPr>
          <w:rFonts w:ascii="Arial" w:hAnsi="Arial"/>
          <w:sz w:val="22"/>
        </w:rPr>
        <w:t>a scale of points based on experience, are useful tools to use in a hiring process. This tool includes rubrics for CCTA positions of teacher (instructor)</w:t>
      </w:r>
      <w:r w:rsidR="005E3C0B">
        <w:rPr>
          <w:rFonts w:ascii="Arial" w:hAnsi="Arial"/>
          <w:sz w:val="22"/>
        </w:rPr>
        <w:t xml:space="preserve">, principal, academic counselor, social worker and community liaison. </w:t>
      </w:r>
    </w:p>
    <w:p w14:paraId="61043320" w14:textId="77777777" w:rsidR="00B066B9" w:rsidRDefault="00B066B9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06264E"/>
          <w:sz w:val="22"/>
          <w:szCs w:val="32"/>
        </w:rPr>
      </w:pPr>
    </w:p>
    <w:p w14:paraId="792A45B6" w14:textId="77777777" w:rsidR="008806E0" w:rsidRPr="00257A93" w:rsidRDefault="008806E0" w:rsidP="008806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06264E"/>
          <w:sz w:val="22"/>
          <w:szCs w:val="32"/>
        </w:rPr>
      </w:pPr>
      <w:r w:rsidRPr="00257A93">
        <w:rPr>
          <w:rFonts w:ascii="Arial" w:hAnsi="Arial" w:cs="Helvetica"/>
          <w:b/>
          <w:color w:val="06264E"/>
          <w:sz w:val="22"/>
          <w:szCs w:val="32"/>
        </w:rPr>
        <w:t>HIRING PROCESS: RUBRIC</w:t>
      </w:r>
    </w:p>
    <w:p w14:paraId="65C15751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AD1221"/>
          <w:sz w:val="22"/>
          <w:szCs w:val="32"/>
        </w:rPr>
      </w:pPr>
      <w:r w:rsidRPr="001F4C74">
        <w:rPr>
          <w:rFonts w:ascii="Arial" w:hAnsi="Arial" w:cs="Helvetica"/>
          <w:color w:val="AD1221"/>
          <w:sz w:val="22"/>
          <w:szCs w:val="32"/>
        </w:rPr>
        <w:t>FOR INSTRUCTORS</w:t>
      </w:r>
    </w:p>
    <w:p w14:paraId="453FB689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Candidate: ________________________________________________ </w:t>
      </w:r>
    </w:p>
    <w:p w14:paraId="384A8621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Date: _____________________________________________________ </w:t>
      </w:r>
    </w:p>
    <w:p w14:paraId="1E086A18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Reader: ___________________________________________________ </w:t>
      </w:r>
    </w:p>
    <w:p w14:paraId="43DAE6D9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Subject: ___________________________________________________ </w:t>
      </w:r>
    </w:p>
    <w:p w14:paraId="3FD6DB4A" w14:textId="029801D7" w:rsidR="00257A93" w:rsidRPr="001F4C74" w:rsidRDefault="005E3C0B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>
        <w:rPr>
          <w:rFonts w:ascii="Arial" w:hAnsi="Arial" w:cs="Helvetica"/>
          <w:color w:val="141413"/>
          <w:sz w:val="22"/>
          <w:szCs w:val="18"/>
        </w:rPr>
        <w:t>Certifications</w:t>
      </w:r>
      <w:r w:rsidR="00257A93" w:rsidRPr="001F4C74">
        <w:rPr>
          <w:rFonts w:ascii="Arial" w:hAnsi="Arial" w:cs="Helvetica"/>
          <w:color w:val="141413"/>
          <w:sz w:val="22"/>
          <w:szCs w:val="18"/>
        </w:rPr>
        <w:t>: ___________________________________________________________________________________</w:t>
      </w:r>
    </w:p>
    <w:p w14:paraId="30A77229" w14:textId="1AA026A2" w:rsidR="00257A93" w:rsidRPr="005E3C0B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22"/>
        </w:rPr>
      </w:pPr>
      <w:r w:rsidRPr="005E3C0B">
        <w:rPr>
          <w:rFonts w:ascii="Arial" w:hAnsi="Arial" w:cs="Helvetica"/>
          <w:color w:val="141413"/>
          <w:sz w:val="22"/>
          <w:szCs w:val="22"/>
        </w:rPr>
        <w:t>Degree:</w:t>
      </w:r>
      <w:r w:rsidR="005E3C0B"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 </w:t>
      </w:r>
      <w:r w:rsidR="005E3C0B"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="005E3C0B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Doctorate  </w:t>
      </w:r>
      <w:r w:rsidR="005E3C0B">
        <w:rPr>
          <w:rFonts w:ascii="Arial" w:hAnsi="Arial" w:cs="Helvetica"/>
          <w:color w:val="141413"/>
          <w:sz w:val="22"/>
          <w:szCs w:val="22"/>
        </w:rPr>
        <w:t xml:space="preserve"> </w:t>
      </w:r>
      <w:r w:rsidR="005E3C0B"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="005E3C0B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Masters  </w:t>
      </w:r>
      <w:r w:rsidR="005E3C0B">
        <w:rPr>
          <w:rFonts w:ascii="Arial" w:hAnsi="Arial" w:cs="Helvetica"/>
          <w:color w:val="141413"/>
          <w:sz w:val="22"/>
          <w:szCs w:val="22"/>
        </w:rPr>
        <w:t xml:space="preserve"> </w:t>
      </w:r>
      <w:r w:rsidR="005E3C0B"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 w:rsidR="005E3C0B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>Bachelors</w:t>
      </w:r>
    </w:p>
    <w:p w14:paraId="22D3654A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6"/>
        </w:rPr>
      </w:pPr>
      <w:r w:rsidRPr="001F4C74">
        <w:rPr>
          <w:rFonts w:ascii="Arial" w:hAnsi="Arial" w:cs="Helvetica"/>
          <w:color w:val="141413"/>
          <w:sz w:val="22"/>
          <w:szCs w:val="16"/>
        </w:rPr>
        <w:t>Adapted from New Visions for Public Schools, New York City</w:t>
      </w:r>
    </w:p>
    <w:p w14:paraId="22E18BEB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41C18D83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  <w:r w:rsidRPr="001F4C74">
        <w:rPr>
          <w:rFonts w:ascii="Arial" w:hAnsi="Arial" w:cs="Helvetica"/>
          <w:color w:val="FFFFFE"/>
          <w:sz w:val="22"/>
          <w:szCs w:val="1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310"/>
        <w:gridCol w:w="2310"/>
        <w:gridCol w:w="2310"/>
        <w:gridCol w:w="3510"/>
        <w:gridCol w:w="1116"/>
      </w:tblGrid>
      <w:tr w:rsidR="00257A93" w:rsidRPr="001F4C74" w14:paraId="6B9136FB" w14:textId="77777777">
        <w:tc>
          <w:tcPr>
            <w:tcW w:w="1728" w:type="dxa"/>
          </w:tcPr>
          <w:p w14:paraId="395EBDF2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Background</w:t>
            </w:r>
          </w:p>
        </w:tc>
        <w:tc>
          <w:tcPr>
            <w:tcW w:w="2310" w:type="dxa"/>
          </w:tcPr>
          <w:p w14:paraId="02A9C136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Exceptional (3 Points)</w:t>
            </w:r>
          </w:p>
        </w:tc>
        <w:tc>
          <w:tcPr>
            <w:tcW w:w="2310" w:type="dxa"/>
          </w:tcPr>
          <w:p w14:paraId="4565F55B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Average (2 Points)</w:t>
            </w:r>
          </w:p>
        </w:tc>
        <w:tc>
          <w:tcPr>
            <w:tcW w:w="2310" w:type="dxa"/>
          </w:tcPr>
          <w:p w14:paraId="73827B80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Below Average (1 point)</w:t>
            </w:r>
          </w:p>
        </w:tc>
        <w:tc>
          <w:tcPr>
            <w:tcW w:w="3510" w:type="dxa"/>
          </w:tcPr>
          <w:p w14:paraId="6FC8CD5E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 xml:space="preserve">Observations/Evidence </w:t>
            </w:r>
          </w:p>
        </w:tc>
        <w:tc>
          <w:tcPr>
            <w:tcW w:w="1116" w:type="dxa"/>
          </w:tcPr>
          <w:p w14:paraId="057B7056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Points</w:t>
            </w:r>
          </w:p>
        </w:tc>
      </w:tr>
      <w:tr w:rsidR="00257A93" w:rsidRPr="001F4C74" w14:paraId="496A890E" w14:textId="77777777">
        <w:tc>
          <w:tcPr>
            <w:tcW w:w="1728" w:type="dxa"/>
          </w:tcPr>
          <w:p w14:paraId="3CF72DAD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 xml:space="preserve">Population, Teaching Experience </w:t>
            </w:r>
          </w:p>
        </w:tc>
        <w:tc>
          <w:tcPr>
            <w:tcW w:w="2310" w:type="dxa"/>
          </w:tcPr>
          <w:p w14:paraId="71A00E4D" w14:textId="233BC720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More than 2 years experience working with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2451929D" w14:textId="4752CEBF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2 years experience working with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68726793" w14:textId="4ED25119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Very little teaching experience with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3510" w:type="dxa"/>
          </w:tcPr>
          <w:p w14:paraId="07FC6ABE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7997A38E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27307471" w14:textId="77777777">
        <w:tc>
          <w:tcPr>
            <w:tcW w:w="1728" w:type="dxa"/>
          </w:tcPr>
          <w:p w14:paraId="1718AB57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Curriculum</w:t>
            </w:r>
          </w:p>
        </w:tc>
        <w:tc>
          <w:tcPr>
            <w:tcW w:w="2310" w:type="dxa"/>
          </w:tcPr>
          <w:p w14:paraId="2871E67F" w14:textId="0098EAAF" w:rsidR="00257A93" w:rsidRPr="001F4C74" w:rsidRDefault="00257A93" w:rsidP="005E3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Extensive background in developing student-centered curricul</w:t>
            </w:r>
            <w:r w:rsidR="005E3C0B">
              <w:rPr>
                <w:rFonts w:ascii="Arial" w:hAnsi="Arial" w:cs="Helvetica"/>
                <w:sz w:val="22"/>
                <w:szCs w:val="18"/>
              </w:rPr>
              <w:t>a based on analyses</w:t>
            </w:r>
            <w:r w:rsidRPr="001F4C74">
              <w:rPr>
                <w:rFonts w:ascii="Arial" w:hAnsi="Arial" w:cs="Helvetica"/>
                <w:sz w:val="22"/>
                <w:szCs w:val="18"/>
              </w:rPr>
              <w:t xml:space="preserve"> of student work</w:t>
            </w:r>
          </w:p>
        </w:tc>
        <w:tc>
          <w:tcPr>
            <w:tcW w:w="2310" w:type="dxa"/>
          </w:tcPr>
          <w:p w14:paraId="34A47153" w14:textId="4A334DA4" w:rsidR="00257A93" w:rsidRPr="001F4C74" w:rsidRDefault="00257A93" w:rsidP="005E3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Some background in developing student-cent</w:t>
            </w:r>
            <w:r w:rsidR="005E3C0B">
              <w:rPr>
                <w:rFonts w:ascii="Arial" w:hAnsi="Arial" w:cs="Helvetica"/>
                <w:sz w:val="22"/>
                <w:szCs w:val="18"/>
              </w:rPr>
              <w:t>ered curricula based on analyse</w:t>
            </w:r>
            <w:r w:rsidRPr="001F4C74">
              <w:rPr>
                <w:rFonts w:ascii="Arial" w:hAnsi="Arial" w:cs="Helvetica"/>
                <w:sz w:val="22"/>
                <w:szCs w:val="18"/>
              </w:rPr>
              <w:t>s of student work</w:t>
            </w:r>
          </w:p>
        </w:tc>
        <w:tc>
          <w:tcPr>
            <w:tcW w:w="2310" w:type="dxa"/>
          </w:tcPr>
          <w:p w14:paraId="239C592B" w14:textId="18C0B291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Little background in develo</w:t>
            </w:r>
            <w:r w:rsidR="005E3C0B">
              <w:rPr>
                <w:rFonts w:ascii="Arial" w:hAnsi="Arial" w:cs="Helvetica"/>
                <w:sz w:val="22"/>
                <w:szCs w:val="18"/>
              </w:rPr>
              <w:t>ping student-centered curricula</w:t>
            </w:r>
            <w:r w:rsidRPr="001F4C74">
              <w:rPr>
                <w:rFonts w:ascii="Arial" w:hAnsi="Arial" w:cs="Helvetica"/>
                <w:sz w:val="22"/>
                <w:szCs w:val="18"/>
              </w:rPr>
              <w:t xml:space="preserve"> based </w:t>
            </w:r>
            <w:r w:rsidR="005E3C0B">
              <w:rPr>
                <w:rFonts w:ascii="Arial" w:hAnsi="Arial" w:cs="Helvetica"/>
                <w:sz w:val="22"/>
                <w:szCs w:val="18"/>
              </w:rPr>
              <w:t>on analyse</w:t>
            </w:r>
            <w:r w:rsidRPr="001F4C74">
              <w:rPr>
                <w:rFonts w:ascii="Arial" w:hAnsi="Arial" w:cs="Helvetica"/>
                <w:sz w:val="22"/>
                <w:szCs w:val="18"/>
              </w:rPr>
              <w:t>s of student work</w:t>
            </w:r>
          </w:p>
        </w:tc>
        <w:tc>
          <w:tcPr>
            <w:tcW w:w="3510" w:type="dxa"/>
          </w:tcPr>
          <w:p w14:paraId="40157C32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134A5F23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7C4D3562" w14:textId="77777777">
        <w:tc>
          <w:tcPr>
            <w:tcW w:w="1728" w:type="dxa"/>
          </w:tcPr>
          <w:p w14:paraId="08EFEBC5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lastRenderedPageBreak/>
              <w:t>Literacy</w:t>
            </w:r>
          </w:p>
        </w:tc>
        <w:tc>
          <w:tcPr>
            <w:tcW w:w="2310" w:type="dxa"/>
          </w:tcPr>
          <w:p w14:paraId="3815AB88" w14:textId="338F2CFC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ability to integrate literacy strategies into instructional practices</w:t>
            </w:r>
          </w:p>
        </w:tc>
        <w:tc>
          <w:tcPr>
            <w:tcW w:w="2310" w:type="dxa"/>
          </w:tcPr>
          <w:p w14:paraId="7F9D920B" w14:textId="16BD7DE4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ability to integrate literacy strategies into instructional practices</w:t>
            </w:r>
          </w:p>
        </w:tc>
        <w:tc>
          <w:tcPr>
            <w:tcW w:w="2310" w:type="dxa"/>
          </w:tcPr>
          <w:p w14:paraId="0E8FC8AE" w14:textId="7E934C19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ability to integrate literacy strategies into instructional practices</w:t>
            </w:r>
          </w:p>
        </w:tc>
        <w:tc>
          <w:tcPr>
            <w:tcW w:w="3510" w:type="dxa"/>
          </w:tcPr>
          <w:p w14:paraId="3D1264DF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05B4988E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220CC9FA" w14:textId="77777777">
        <w:tc>
          <w:tcPr>
            <w:tcW w:w="1728" w:type="dxa"/>
          </w:tcPr>
          <w:p w14:paraId="3905DA7A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 xml:space="preserve">Knowledge and Understanding of State Standards and Assessments </w:t>
            </w:r>
          </w:p>
        </w:tc>
        <w:tc>
          <w:tcPr>
            <w:tcW w:w="2310" w:type="dxa"/>
          </w:tcPr>
          <w:p w14:paraId="309B472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knowledge of state standards and exams and test preparation instruction</w:t>
            </w:r>
          </w:p>
          <w:p w14:paraId="50A6ED17" w14:textId="77777777" w:rsidR="0008682D" w:rsidRPr="001F4C74" w:rsidRDefault="0008682D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2310" w:type="dxa"/>
          </w:tcPr>
          <w:p w14:paraId="2EE2651F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state standards and exams and test preparation instruction</w:t>
            </w:r>
          </w:p>
          <w:p w14:paraId="3E4E20F7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2310" w:type="dxa"/>
          </w:tcPr>
          <w:p w14:paraId="5653813D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knowledge of state standards and exams and test preparation instruction</w:t>
            </w:r>
          </w:p>
          <w:p w14:paraId="5C91F55F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3510" w:type="dxa"/>
          </w:tcPr>
          <w:p w14:paraId="667F3326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38DA1963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35F18000" w14:textId="77777777">
        <w:tc>
          <w:tcPr>
            <w:tcW w:w="1728" w:type="dxa"/>
          </w:tcPr>
          <w:p w14:paraId="5FAD3B95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Building a College-Going Culture</w:t>
            </w:r>
          </w:p>
        </w:tc>
        <w:tc>
          <w:tcPr>
            <w:tcW w:w="2310" w:type="dxa"/>
          </w:tcPr>
          <w:p w14:paraId="13D3B313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 xml:space="preserve">Extensive knowledge of strategies that prepare youth academically for college and that imbue youth with the belief that college is for </w:t>
            </w:r>
            <w:proofErr w:type="gramStart"/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 xml:space="preserve">them  </w:t>
            </w:r>
            <w:proofErr w:type="gramEnd"/>
          </w:p>
        </w:tc>
        <w:tc>
          <w:tcPr>
            <w:tcW w:w="2310" w:type="dxa"/>
          </w:tcPr>
          <w:p w14:paraId="3B89A19D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strategies that prepare youth academically for college and that imbue youth with the belief that college is for them</w:t>
            </w:r>
          </w:p>
        </w:tc>
        <w:tc>
          <w:tcPr>
            <w:tcW w:w="2310" w:type="dxa"/>
          </w:tcPr>
          <w:p w14:paraId="2A09E957" w14:textId="77777777" w:rsidR="00257A93" w:rsidRPr="001F4C74" w:rsidRDefault="00257A93" w:rsidP="00257A93">
            <w:pPr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knowledge of strategies that prepare youth academically for college and that imbue youth with the belief that college is for them</w:t>
            </w:r>
          </w:p>
        </w:tc>
        <w:tc>
          <w:tcPr>
            <w:tcW w:w="3510" w:type="dxa"/>
          </w:tcPr>
          <w:p w14:paraId="59497842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72976B04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415C2E02" w14:textId="77777777">
        <w:tc>
          <w:tcPr>
            <w:tcW w:w="1728" w:type="dxa"/>
          </w:tcPr>
          <w:p w14:paraId="0CC84A1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Working as a Team to Retain Students</w:t>
            </w:r>
          </w:p>
        </w:tc>
        <w:tc>
          <w:tcPr>
            <w:tcW w:w="2310" w:type="dxa"/>
          </w:tcPr>
          <w:p w14:paraId="7ACFB9EF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experience working as a team to retain students</w:t>
            </w:r>
          </w:p>
        </w:tc>
        <w:tc>
          <w:tcPr>
            <w:tcW w:w="2310" w:type="dxa"/>
          </w:tcPr>
          <w:p w14:paraId="0E1CF4A6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experience working as a team to retain students</w:t>
            </w:r>
          </w:p>
        </w:tc>
        <w:tc>
          <w:tcPr>
            <w:tcW w:w="2310" w:type="dxa"/>
          </w:tcPr>
          <w:p w14:paraId="07E22A4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experience working as a team to retain students</w:t>
            </w:r>
          </w:p>
        </w:tc>
        <w:tc>
          <w:tcPr>
            <w:tcW w:w="3510" w:type="dxa"/>
          </w:tcPr>
          <w:p w14:paraId="0A7D5C9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06568C97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6560780A" w14:textId="77777777">
        <w:tc>
          <w:tcPr>
            <w:tcW w:w="1728" w:type="dxa"/>
          </w:tcPr>
          <w:p w14:paraId="085DE290" w14:textId="77777777" w:rsidR="00257A93" w:rsidRPr="0008682D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Total Score</w:t>
            </w:r>
          </w:p>
        </w:tc>
        <w:tc>
          <w:tcPr>
            <w:tcW w:w="2310" w:type="dxa"/>
          </w:tcPr>
          <w:p w14:paraId="0E8DDEFA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73AFE2A7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3D970599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3510" w:type="dxa"/>
          </w:tcPr>
          <w:p w14:paraId="65BE8BD5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5A074EA2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</w:tbl>
    <w:p w14:paraId="40E9F3A5" w14:textId="77777777" w:rsidR="0008682D" w:rsidRDefault="0008682D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71C590D7" w14:textId="4F6A8DA1" w:rsidR="00257A93" w:rsidRPr="0008682D" w:rsidRDefault="0008682D" w:rsidP="00257A93">
      <w:pPr>
        <w:rPr>
          <w:rFonts w:ascii="Arial" w:hAnsi="Arial" w:cs="Helvetica"/>
          <w:color w:val="FFFFFE"/>
          <w:sz w:val="22"/>
          <w:szCs w:val="18"/>
        </w:rPr>
      </w:pPr>
      <w:r>
        <w:rPr>
          <w:rFonts w:ascii="Arial" w:hAnsi="Arial" w:cs="Helvetica"/>
          <w:color w:val="FFFFFE"/>
          <w:sz w:val="22"/>
          <w:szCs w:val="18"/>
        </w:rPr>
        <w:br w:type="page"/>
      </w:r>
      <w:r w:rsidR="00257A93" w:rsidRPr="0008682D">
        <w:rPr>
          <w:rFonts w:ascii="Arial" w:hAnsi="Arial" w:cs="Helvetica"/>
          <w:b/>
          <w:color w:val="06264E"/>
          <w:sz w:val="22"/>
          <w:szCs w:val="32"/>
        </w:rPr>
        <w:t>HIRING PROCESS: RUBRIC</w:t>
      </w:r>
    </w:p>
    <w:p w14:paraId="4352872F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AD1221"/>
          <w:sz w:val="22"/>
          <w:szCs w:val="32"/>
        </w:rPr>
      </w:pPr>
      <w:r w:rsidRPr="001F4C74">
        <w:rPr>
          <w:rFonts w:ascii="Arial" w:hAnsi="Arial" w:cs="Helvetica"/>
          <w:color w:val="AD1221"/>
          <w:sz w:val="22"/>
          <w:szCs w:val="32"/>
        </w:rPr>
        <w:t>FOR PRINCIPAL</w:t>
      </w:r>
    </w:p>
    <w:p w14:paraId="5018F24F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Candidate: ________________________________________________ </w:t>
      </w:r>
    </w:p>
    <w:p w14:paraId="6814B18A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Date: _____________________________________________________ </w:t>
      </w:r>
    </w:p>
    <w:p w14:paraId="7CEBEA19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Reader: ___________________________________________________ </w:t>
      </w:r>
    </w:p>
    <w:p w14:paraId="0180C1AA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Subject: ___________________________________________________ </w:t>
      </w:r>
    </w:p>
    <w:p w14:paraId="3B6867B0" w14:textId="77777777" w:rsidR="005E3C0B" w:rsidRPr="001F4C74" w:rsidRDefault="005E3C0B" w:rsidP="005E3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>
        <w:rPr>
          <w:rFonts w:ascii="Arial" w:hAnsi="Arial" w:cs="Helvetica"/>
          <w:color w:val="141413"/>
          <w:sz w:val="22"/>
          <w:szCs w:val="18"/>
        </w:rPr>
        <w:t>Certifications</w:t>
      </w:r>
      <w:r w:rsidRPr="001F4C74">
        <w:rPr>
          <w:rFonts w:ascii="Arial" w:hAnsi="Arial" w:cs="Helvetica"/>
          <w:color w:val="141413"/>
          <w:sz w:val="22"/>
          <w:szCs w:val="18"/>
        </w:rPr>
        <w:t>: ___________________________________________________________________________________</w:t>
      </w:r>
    </w:p>
    <w:p w14:paraId="2F5EB111" w14:textId="77777777" w:rsidR="005E3C0B" w:rsidRPr="005E3C0B" w:rsidRDefault="005E3C0B" w:rsidP="005E3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22"/>
        </w:rPr>
      </w:pPr>
      <w:r w:rsidRPr="005E3C0B">
        <w:rPr>
          <w:rFonts w:ascii="Arial" w:hAnsi="Arial" w:cs="Helvetica"/>
          <w:color w:val="141413"/>
          <w:sz w:val="22"/>
          <w:szCs w:val="22"/>
        </w:rPr>
        <w:t>Degree: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Doctorate  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Masters  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>Bachelors</w:t>
      </w:r>
    </w:p>
    <w:p w14:paraId="5EBBA2C1" w14:textId="77777777" w:rsidR="005E3C0B" w:rsidRPr="001F4C74" w:rsidRDefault="005E3C0B" w:rsidP="005E3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6"/>
        </w:rPr>
      </w:pPr>
      <w:r w:rsidRPr="001F4C74">
        <w:rPr>
          <w:rFonts w:ascii="Arial" w:hAnsi="Arial" w:cs="Helvetica"/>
          <w:color w:val="141413"/>
          <w:sz w:val="22"/>
          <w:szCs w:val="16"/>
        </w:rPr>
        <w:t>Adapted from New Visions for Public Schools, New York City</w:t>
      </w:r>
    </w:p>
    <w:p w14:paraId="5F5FAE30" w14:textId="77777777" w:rsidR="005E3C0B" w:rsidRPr="001F4C74" w:rsidRDefault="005E3C0B" w:rsidP="005E3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0A331965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  <w:r w:rsidRPr="001F4C74">
        <w:rPr>
          <w:rFonts w:ascii="Arial" w:hAnsi="Arial" w:cs="Helvetica"/>
          <w:color w:val="FFFFFE"/>
          <w:sz w:val="22"/>
          <w:szCs w:val="1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310"/>
        <w:gridCol w:w="2310"/>
        <w:gridCol w:w="2310"/>
        <w:gridCol w:w="3510"/>
        <w:gridCol w:w="1116"/>
      </w:tblGrid>
      <w:tr w:rsidR="00257A93" w:rsidRPr="001F4C74" w14:paraId="5ADB3978" w14:textId="77777777">
        <w:tc>
          <w:tcPr>
            <w:tcW w:w="1728" w:type="dxa"/>
          </w:tcPr>
          <w:p w14:paraId="6561E82B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Background</w:t>
            </w:r>
          </w:p>
        </w:tc>
        <w:tc>
          <w:tcPr>
            <w:tcW w:w="2310" w:type="dxa"/>
          </w:tcPr>
          <w:p w14:paraId="7814A776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Exceptional (3 Points)</w:t>
            </w:r>
          </w:p>
        </w:tc>
        <w:tc>
          <w:tcPr>
            <w:tcW w:w="2310" w:type="dxa"/>
          </w:tcPr>
          <w:p w14:paraId="4B696502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Average (2 Points)</w:t>
            </w:r>
          </w:p>
        </w:tc>
        <w:tc>
          <w:tcPr>
            <w:tcW w:w="2310" w:type="dxa"/>
          </w:tcPr>
          <w:p w14:paraId="2554E368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Below Average (1 point)</w:t>
            </w:r>
          </w:p>
        </w:tc>
        <w:tc>
          <w:tcPr>
            <w:tcW w:w="3510" w:type="dxa"/>
          </w:tcPr>
          <w:p w14:paraId="44A4D2EA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 xml:space="preserve">Observations/Evidence </w:t>
            </w:r>
          </w:p>
        </w:tc>
        <w:tc>
          <w:tcPr>
            <w:tcW w:w="1116" w:type="dxa"/>
          </w:tcPr>
          <w:p w14:paraId="023C3573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Points</w:t>
            </w:r>
          </w:p>
        </w:tc>
      </w:tr>
      <w:tr w:rsidR="00257A93" w:rsidRPr="001F4C74" w14:paraId="5E7983A1" w14:textId="77777777">
        <w:tc>
          <w:tcPr>
            <w:tcW w:w="1728" w:type="dxa"/>
          </w:tcPr>
          <w:p w14:paraId="27388F62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Population</w:t>
            </w:r>
          </w:p>
        </w:tc>
        <w:tc>
          <w:tcPr>
            <w:tcW w:w="2310" w:type="dxa"/>
          </w:tcPr>
          <w:p w14:paraId="3FE16477" w14:textId="20C181F8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More than 2 years experience in settings serving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44D7F61B" w14:textId="1496D4A0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 xml:space="preserve">2 years experience in settings serving 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over-age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2C095196" w14:textId="497AD173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Very little experience in settings serving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3510" w:type="dxa"/>
          </w:tcPr>
          <w:p w14:paraId="7C8BB0EB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160F27E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5935CB81" w14:textId="77777777">
        <w:tc>
          <w:tcPr>
            <w:tcW w:w="1728" w:type="dxa"/>
          </w:tcPr>
          <w:p w14:paraId="76BBADB9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Instructional Leadership</w:t>
            </w:r>
          </w:p>
        </w:tc>
        <w:tc>
          <w:tcPr>
            <w:tcW w:w="2310" w:type="dxa"/>
          </w:tcPr>
          <w:p w14:paraId="1904842D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Extensive background providing instructional leadership to high school teachers</w:t>
            </w:r>
          </w:p>
        </w:tc>
        <w:tc>
          <w:tcPr>
            <w:tcW w:w="2310" w:type="dxa"/>
          </w:tcPr>
          <w:p w14:paraId="5D4F7076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Some background providing instructional leadership to high school teachers</w:t>
            </w:r>
          </w:p>
        </w:tc>
        <w:tc>
          <w:tcPr>
            <w:tcW w:w="2310" w:type="dxa"/>
          </w:tcPr>
          <w:p w14:paraId="4B9A4EF6" w14:textId="77777777" w:rsidR="00257A93" w:rsidRPr="001F4C74" w:rsidRDefault="008806E0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>
              <w:rPr>
                <w:rFonts w:ascii="Arial" w:hAnsi="Arial" w:cs="Helvetica"/>
                <w:sz w:val="22"/>
                <w:szCs w:val="18"/>
              </w:rPr>
              <w:t>Li</w:t>
            </w:r>
            <w:r w:rsidR="00257A93" w:rsidRPr="001F4C74">
              <w:rPr>
                <w:rFonts w:ascii="Arial" w:hAnsi="Arial" w:cs="Helvetica"/>
                <w:sz w:val="22"/>
                <w:szCs w:val="18"/>
              </w:rPr>
              <w:t>ttle background providing instructional leadership to high school teachers</w:t>
            </w:r>
          </w:p>
        </w:tc>
        <w:tc>
          <w:tcPr>
            <w:tcW w:w="3510" w:type="dxa"/>
          </w:tcPr>
          <w:p w14:paraId="79D40303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55848D83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6BCF2064" w14:textId="77777777">
        <w:tc>
          <w:tcPr>
            <w:tcW w:w="1728" w:type="dxa"/>
          </w:tcPr>
          <w:p w14:paraId="7FCD09C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School Systems</w:t>
            </w:r>
          </w:p>
        </w:tc>
        <w:tc>
          <w:tcPr>
            <w:tcW w:w="2310" w:type="dxa"/>
          </w:tcPr>
          <w:p w14:paraId="77FDD39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Extensive background in developing and implementing school systems</w:t>
            </w:r>
          </w:p>
        </w:tc>
        <w:tc>
          <w:tcPr>
            <w:tcW w:w="2310" w:type="dxa"/>
          </w:tcPr>
          <w:p w14:paraId="5FAA3046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Some background in developing and implementing school systems</w:t>
            </w:r>
          </w:p>
        </w:tc>
        <w:tc>
          <w:tcPr>
            <w:tcW w:w="2310" w:type="dxa"/>
          </w:tcPr>
          <w:p w14:paraId="1F0ADC1A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Little background in developing and implementing school systems</w:t>
            </w:r>
          </w:p>
        </w:tc>
        <w:tc>
          <w:tcPr>
            <w:tcW w:w="3510" w:type="dxa"/>
          </w:tcPr>
          <w:p w14:paraId="7EAA8FC8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705AF0A7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45BE4CB4" w14:textId="77777777">
        <w:tc>
          <w:tcPr>
            <w:tcW w:w="1728" w:type="dxa"/>
          </w:tcPr>
          <w:p w14:paraId="041A818F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School Leadership</w:t>
            </w:r>
          </w:p>
        </w:tc>
        <w:tc>
          <w:tcPr>
            <w:tcW w:w="2310" w:type="dxa"/>
          </w:tcPr>
          <w:p w14:paraId="12BFD2E4" w14:textId="48AF54B5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ability to represent school to community and community organizations</w:t>
            </w:r>
          </w:p>
        </w:tc>
        <w:tc>
          <w:tcPr>
            <w:tcW w:w="2310" w:type="dxa"/>
          </w:tcPr>
          <w:p w14:paraId="58357FF6" w14:textId="07C1FDC0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ability to represent school to community and community organizations</w:t>
            </w:r>
          </w:p>
        </w:tc>
        <w:tc>
          <w:tcPr>
            <w:tcW w:w="2310" w:type="dxa"/>
          </w:tcPr>
          <w:p w14:paraId="50D4E58D" w14:textId="3830617A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ability to represent school to community and community organizations</w:t>
            </w:r>
          </w:p>
        </w:tc>
        <w:tc>
          <w:tcPr>
            <w:tcW w:w="3510" w:type="dxa"/>
          </w:tcPr>
          <w:p w14:paraId="12772DF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012A1041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633FB197" w14:textId="77777777">
        <w:tc>
          <w:tcPr>
            <w:tcW w:w="1728" w:type="dxa"/>
          </w:tcPr>
          <w:p w14:paraId="30916CF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State and Local School Policies</w:t>
            </w:r>
          </w:p>
        </w:tc>
        <w:tc>
          <w:tcPr>
            <w:tcW w:w="2310" w:type="dxa"/>
          </w:tcPr>
          <w:p w14:paraId="109FD4B2" w14:textId="09516C5D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knowledge of and experience implementing state and local school policies</w:t>
            </w:r>
          </w:p>
        </w:tc>
        <w:tc>
          <w:tcPr>
            <w:tcW w:w="2310" w:type="dxa"/>
          </w:tcPr>
          <w:p w14:paraId="30EE22E4" w14:textId="13B6DFA3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and experience implementing state and local school policies</w:t>
            </w:r>
          </w:p>
        </w:tc>
        <w:tc>
          <w:tcPr>
            <w:tcW w:w="2310" w:type="dxa"/>
          </w:tcPr>
          <w:p w14:paraId="0B421630" w14:textId="69AE3E5D" w:rsidR="00257A93" w:rsidRPr="005E3C0B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knowledge of and experience implementing state and local school policies</w:t>
            </w:r>
          </w:p>
        </w:tc>
        <w:tc>
          <w:tcPr>
            <w:tcW w:w="3510" w:type="dxa"/>
          </w:tcPr>
          <w:p w14:paraId="0159EBD5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71B90D4A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74F2B54A" w14:textId="77777777">
        <w:tc>
          <w:tcPr>
            <w:tcW w:w="1728" w:type="dxa"/>
          </w:tcPr>
          <w:p w14:paraId="1D8CCDD7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 xml:space="preserve">Supervision, Management, and Accountability </w:t>
            </w:r>
          </w:p>
        </w:tc>
        <w:tc>
          <w:tcPr>
            <w:tcW w:w="2310" w:type="dxa"/>
          </w:tcPr>
          <w:p w14:paraId="3DC17EBB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experience supervising staff and managing programs with high accountability</w:t>
            </w:r>
          </w:p>
        </w:tc>
        <w:tc>
          <w:tcPr>
            <w:tcW w:w="2310" w:type="dxa"/>
          </w:tcPr>
          <w:p w14:paraId="4327ACAB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experience supervising staff and managing programs with high accountability</w:t>
            </w:r>
          </w:p>
        </w:tc>
        <w:tc>
          <w:tcPr>
            <w:tcW w:w="2310" w:type="dxa"/>
          </w:tcPr>
          <w:p w14:paraId="6417E2B4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experience supervising staff and managing programs with high accountability</w:t>
            </w:r>
          </w:p>
        </w:tc>
        <w:tc>
          <w:tcPr>
            <w:tcW w:w="3510" w:type="dxa"/>
          </w:tcPr>
          <w:p w14:paraId="0360F148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3914FB1F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433FDA0B" w14:textId="77777777">
        <w:tc>
          <w:tcPr>
            <w:tcW w:w="1728" w:type="dxa"/>
          </w:tcPr>
          <w:p w14:paraId="1E21E0B4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Building a College-Going Culture</w:t>
            </w:r>
          </w:p>
        </w:tc>
        <w:tc>
          <w:tcPr>
            <w:tcW w:w="2310" w:type="dxa"/>
          </w:tcPr>
          <w:p w14:paraId="14B626F2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 xml:space="preserve">Extensive knowledge of strategies that prepare youth academically for college and that imbue youth with the belief that college is for </w:t>
            </w:r>
            <w:proofErr w:type="gramStart"/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 xml:space="preserve">them  </w:t>
            </w:r>
            <w:proofErr w:type="gramEnd"/>
          </w:p>
        </w:tc>
        <w:tc>
          <w:tcPr>
            <w:tcW w:w="2310" w:type="dxa"/>
          </w:tcPr>
          <w:p w14:paraId="2B00C551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strategies that prepare youth academically for college and that imbue youth with the belief that college is for them</w:t>
            </w:r>
          </w:p>
        </w:tc>
        <w:tc>
          <w:tcPr>
            <w:tcW w:w="2310" w:type="dxa"/>
          </w:tcPr>
          <w:p w14:paraId="579E7F21" w14:textId="77777777" w:rsidR="00257A93" w:rsidRPr="001F4C74" w:rsidRDefault="00257A93" w:rsidP="00257A93">
            <w:pPr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knowledge of strategies that prepare youth academically for college and that imbue youth with the belief that college is for them</w:t>
            </w:r>
          </w:p>
        </w:tc>
        <w:tc>
          <w:tcPr>
            <w:tcW w:w="3510" w:type="dxa"/>
          </w:tcPr>
          <w:p w14:paraId="767FF27F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2586E65A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3EA1A269" w14:textId="77777777">
        <w:tc>
          <w:tcPr>
            <w:tcW w:w="1728" w:type="dxa"/>
          </w:tcPr>
          <w:p w14:paraId="039CBF8D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Working as a Team to Retain Students</w:t>
            </w:r>
          </w:p>
        </w:tc>
        <w:tc>
          <w:tcPr>
            <w:tcW w:w="2310" w:type="dxa"/>
          </w:tcPr>
          <w:p w14:paraId="2F6D38C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experience working as a team to retain students</w:t>
            </w:r>
          </w:p>
        </w:tc>
        <w:tc>
          <w:tcPr>
            <w:tcW w:w="2310" w:type="dxa"/>
          </w:tcPr>
          <w:p w14:paraId="0C26DDE4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experience working as a team to retain students</w:t>
            </w:r>
          </w:p>
        </w:tc>
        <w:tc>
          <w:tcPr>
            <w:tcW w:w="2310" w:type="dxa"/>
          </w:tcPr>
          <w:p w14:paraId="4A1B39E3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experience working as a team to retain students</w:t>
            </w:r>
          </w:p>
        </w:tc>
        <w:tc>
          <w:tcPr>
            <w:tcW w:w="3510" w:type="dxa"/>
          </w:tcPr>
          <w:p w14:paraId="11888CF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3E93940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65BE324E" w14:textId="77777777">
        <w:tc>
          <w:tcPr>
            <w:tcW w:w="1728" w:type="dxa"/>
          </w:tcPr>
          <w:p w14:paraId="59E06AE3" w14:textId="77777777" w:rsidR="00257A93" w:rsidRPr="00257A93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257A93">
              <w:rPr>
                <w:rFonts w:ascii="Arial" w:hAnsi="Arial" w:cs="Helvetica"/>
                <w:b/>
                <w:sz w:val="22"/>
                <w:szCs w:val="18"/>
              </w:rPr>
              <w:t>Total Score</w:t>
            </w:r>
          </w:p>
        </w:tc>
        <w:tc>
          <w:tcPr>
            <w:tcW w:w="2310" w:type="dxa"/>
          </w:tcPr>
          <w:p w14:paraId="11717104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4809652B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2B7AFDB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3510" w:type="dxa"/>
          </w:tcPr>
          <w:p w14:paraId="427EEBAA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1A23AD5B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</w:tbl>
    <w:p w14:paraId="4C9CC7A8" w14:textId="77777777" w:rsidR="0008682D" w:rsidRDefault="0008682D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35A45265" w14:textId="77777777" w:rsidR="0008682D" w:rsidRDefault="0008682D">
      <w:pPr>
        <w:rPr>
          <w:rFonts w:ascii="Arial" w:hAnsi="Arial" w:cs="Helvetica"/>
          <w:color w:val="FFFFFE"/>
          <w:sz w:val="22"/>
          <w:szCs w:val="18"/>
        </w:rPr>
      </w:pPr>
      <w:r>
        <w:rPr>
          <w:rFonts w:ascii="Arial" w:hAnsi="Arial" w:cs="Helvetica"/>
          <w:color w:val="FFFFFE"/>
          <w:sz w:val="22"/>
          <w:szCs w:val="18"/>
        </w:rPr>
        <w:br w:type="page"/>
      </w:r>
    </w:p>
    <w:p w14:paraId="38985D33" w14:textId="77777777" w:rsidR="00257A93" w:rsidRPr="0008682D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06264E"/>
          <w:sz w:val="22"/>
          <w:szCs w:val="32"/>
        </w:rPr>
      </w:pPr>
      <w:r w:rsidRPr="0008682D">
        <w:rPr>
          <w:rFonts w:ascii="Arial" w:hAnsi="Arial" w:cs="Helvetica"/>
          <w:b/>
          <w:color w:val="06264E"/>
          <w:sz w:val="22"/>
          <w:szCs w:val="32"/>
        </w:rPr>
        <w:t>HIRING PROCESS: RUBRIC</w:t>
      </w:r>
    </w:p>
    <w:p w14:paraId="483C3E60" w14:textId="4FE280EC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AD1221"/>
          <w:sz w:val="22"/>
          <w:szCs w:val="32"/>
        </w:rPr>
      </w:pPr>
      <w:r w:rsidRPr="001F4C74">
        <w:rPr>
          <w:rFonts w:ascii="Arial" w:hAnsi="Arial" w:cs="Helvetica"/>
          <w:color w:val="AD1221"/>
          <w:sz w:val="22"/>
          <w:szCs w:val="32"/>
        </w:rPr>
        <w:t xml:space="preserve">FOR SOCIAL WORKER </w:t>
      </w:r>
      <w:r w:rsidR="005E3C0B">
        <w:rPr>
          <w:rFonts w:ascii="Arial" w:hAnsi="Arial" w:cs="Helvetica"/>
          <w:color w:val="AD1221"/>
          <w:sz w:val="22"/>
          <w:szCs w:val="32"/>
        </w:rPr>
        <w:t>and</w:t>
      </w:r>
      <w:r w:rsidRPr="001F4C74">
        <w:rPr>
          <w:rFonts w:ascii="Arial" w:hAnsi="Arial" w:cs="Helvetica"/>
          <w:color w:val="AD1221"/>
          <w:sz w:val="22"/>
          <w:szCs w:val="32"/>
        </w:rPr>
        <w:t xml:space="preserve"> COMMUNITY LIAISON</w:t>
      </w:r>
    </w:p>
    <w:p w14:paraId="4A31C257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Candidate: ________________________________________________ </w:t>
      </w:r>
    </w:p>
    <w:p w14:paraId="71F958CC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Date: _____________________________________________________ </w:t>
      </w:r>
    </w:p>
    <w:p w14:paraId="05D0781C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Reader: ___________________________________________________ </w:t>
      </w:r>
    </w:p>
    <w:p w14:paraId="299C702A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Subject: ___________________________________________________ </w:t>
      </w:r>
    </w:p>
    <w:p w14:paraId="3F78BE3E" w14:textId="77777777" w:rsidR="005E3C0B" w:rsidRPr="001F4C74" w:rsidRDefault="005E3C0B" w:rsidP="005E3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>
        <w:rPr>
          <w:rFonts w:ascii="Arial" w:hAnsi="Arial" w:cs="Helvetica"/>
          <w:color w:val="141413"/>
          <w:sz w:val="22"/>
          <w:szCs w:val="18"/>
        </w:rPr>
        <w:t>Certifications</w:t>
      </w:r>
      <w:r w:rsidRPr="001F4C74">
        <w:rPr>
          <w:rFonts w:ascii="Arial" w:hAnsi="Arial" w:cs="Helvetica"/>
          <w:color w:val="141413"/>
          <w:sz w:val="22"/>
          <w:szCs w:val="18"/>
        </w:rPr>
        <w:t>: ___________________________________________________________________________________</w:t>
      </w:r>
    </w:p>
    <w:p w14:paraId="16272891" w14:textId="77777777" w:rsidR="005E3C0B" w:rsidRPr="005E3C0B" w:rsidRDefault="005E3C0B" w:rsidP="005E3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22"/>
        </w:rPr>
      </w:pPr>
      <w:r w:rsidRPr="005E3C0B">
        <w:rPr>
          <w:rFonts w:ascii="Arial" w:hAnsi="Arial" w:cs="Helvetica"/>
          <w:color w:val="141413"/>
          <w:sz w:val="22"/>
          <w:szCs w:val="22"/>
        </w:rPr>
        <w:t>Degree: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Doctorate  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Masters  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>Bachelors</w:t>
      </w:r>
    </w:p>
    <w:p w14:paraId="774C068F" w14:textId="77777777" w:rsidR="005E3C0B" w:rsidRPr="001F4C74" w:rsidRDefault="005E3C0B" w:rsidP="005E3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6"/>
        </w:rPr>
      </w:pPr>
      <w:r w:rsidRPr="001F4C74">
        <w:rPr>
          <w:rFonts w:ascii="Arial" w:hAnsi="Arial" w:cs="Helvetica"/>
          <w:color w:val="141413"/>
          <w:sz w:val="22"/>
          <w:szCs w:val="16"/>
        </w:rPr>
        <w:t>Adapted from New Visions for Public Schools, New York City</w:t>
      </w:r>
    </w:p>
    <w:p w14:paraId="7E501EBF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62B86E5C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  <w:r w:rsidRPr="001F4C74">
        <w:rPr>
          <w:rFonts w:ascii="Arial" w:hAnsi="Arial" w:cs="Helvetica"/>
          <w:color w:val="FFFFFE"/>
          <w:sz w:val="22"/>
          <w:szCs w:val="1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310"/>
        <w:gridCol w:w="2310"/>
        <w:gridCol w:w="2310"/>
        <w:gridCol w:w="3510"/>
        <w:gridCol w:w="1116"/>
      </w:tblGrid>
      <w:tr w:rsidR="00257A93" w:rsidRPr="001F4C74" w14:paraId="74E615C8" w14:textId="77777777">
        <w:tc>
          <w:tcPr>
            <w:tcW w:w="1728" w:type="dxa"/>
          </w:tcPr>
          <w:p w14:paraId="586EABB1" w14:textId="77777777" w:rsidR="00257A93" w:rsidRPr="0008682D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Background</w:t>
            </w:r>
          </w:p>
        </w:tc>
        <w:tc>
          <w:tcPr>
            <w:tcW w:w="2310" w:type="dxa"/>
          </w:tcPr>
          <w:p w14:paraId="28BD9133" w14:textId="77777777" w:rsidR="00257A93" w:rsidRPr="0008682D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Exceptional (3 Points)</w:t>
            </w:r>
          </w:p>
        </w:tc>
        <w:tc>
          <w:tcPr>
            <w:tcW w:w="2310" w:type="dxa"/>
          </w:tcPr>
          <w:p w14:paraId="0B781A96" w14:textId="77777777" w:rsidR="00257A93" w:rsidRPr="0008682D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Average (2 Points)</w:t>
            </w:r>
          </w:p>
        </w:tc>
        <w:tc>
          <w:tcPr>
            <w:tcW w:w="2310" w:type="dxa"/>
          </w:tcPr>
          <w:p w14:paraId="19A0A3CB" w14:textId="77777777" w:rsidR="00257A93" w:rsidRPr="0008682D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Below Average (1 point)</w:t>
            </w:r>
          </w:p>
        </w:tc>
        <w:tc>
          <w:tcPr>
            <w:tcW w:w="3510" w:type="dxa"/>
          </w:tcPr>
          <w:p w14:paraId="42B8582C" w14:textId="77777777" w:rsidR="00257A93" w:rsidRPr="0008682D" w:rsidRDefault="0008682D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 xml:space="preserve">Observations/Evidence </w:t>
            </w:r>
          </w:p>
        </w:tc>
        <w:tc>
          <w:tcPr>
            <w:tcW w:w="1116" w:type="dxa"/>
          </w:tcPr>
          <w:p w14:paraId="351B5704" w14:textId="77777777" w:rsidR="00257A93" w:rsidRPr="0008682D" w:rsidRDefault="0008682D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Points</w:t>
            </w:r>
          </w:p>
        </w:tc>
      </w:tr>
      <w:tr w:rsidR="00257A93" w:rsidRPr="001F4C74" w14:paraId="68EAFA92" w14:textId="77777777">
        <w:tc>
          <w:tcPr>
            <w:tcW w:w="1728" w:type="dxa"/>
          </w:tcPr>
          <w:p w14:paraId="39DE97F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Population</w:t>
            </w:r>
          </w:p>
        </w:tc>
        <w:tc>
          <w:tcPr>
            <w:tcW w:w="2310" w:type="dxa"/>
          </w:tcPr>
          <w:p w14:paraId="2B7981FA" w14:textId="0EE44FFB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More than 2 years experience serving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6F7C2F15" w14:textId="2B9DD0D5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2 years experience serving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0A271B9D" w14:textId="51E1FB40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Very little experience serving over</w:t>
            </w:r>
            <w:r w:rsidR="005E3C0B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3510" w:type="dxa"/>
          </w:tcPr>
          <w:p w14:paraId="195B0791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543DFBA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6D39D995" w14:textId="77777777">
        <w:tc>
          <w:tcPr>
            <w:tcW w:w="1728" w:type="dxa"/>
          </w:tcPr>
          <w:p w14:paraId="199B9DE4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Working as a Team to Retain Students</w:t>
            </w:r>
          </w:p>
        </w:tc>
        <w:tc>
          <w:tcPr>
            <w:tcW w:w="2310" w:type="dxa"/>
          </w:tcPr>
          <w:p w14:paraId="0204E80F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experience working as a team to retain students</w:t>
            </w:r>
          </w:p>
        </w:tc>
        <w:tc>
          <w:tcPr>
            <w:tcW w:w="2310" w:type="dxa"/>
          </w:tcPr>
          <w:p w14:paraId="11472BB8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experience working as a team to retain students</w:t>
            </w:r>
          </w:p>
        </w:tc>
        <w:tc>
          <w:tcPr>
            <w:tcW w:w="2310" w:type="dxa"/>
          </w:tcPr>
          <w:p w14:paraId="7264E206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experience working as a team to retain students</w:t>
            </w:r>
          </w:p>
        </w:tc>
        <w:tc>
          <w:tcPr>
            <w:tcW w:w="3510" w:type="dxa"/>
          </w:tcPr>
          <w:p w14:paraId="233FE928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65E06970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672EABBE" w14:textId="77777777">
        <w:tc>
          <w:tcPr>
            <w:tcW w:w="1728" w:type="dxa"/>
          </w:tcPr>
          <w:p w14:paraId="5F5D188C" w14:textId="4869F4B6" w:rsidR="00257A93" w:rsidRPr="001F4C74" w:rsidRDefault="00257A93" w:rsidP="00DC23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 xml:space="preserve">Knowledge of Community and </w:t>
            </w:r>
            <w:r w:rsidR="00DC2346">
              <w:rPr>
                <w:rFonts w:ascii="Arial" w:hAnsi="Arial" w:cs="Helvetica"/>
                <w:sz w:val="22"/>
                <w:szCs w:val="18"/>
              </w:rPr>
              <w:t>Community S</w:t>
            </w:r>
            <w:r w:rsidRPr="001F4C74">
              <w:rPr>
                <w:rFonts w:ascii="Arial" w:hAnsi="Arial" w:cs="Helvetica"/>
                <w:sz w:val="22"/>
                <w:szCs w:val="18"/>
              </w:rPr>
              <w:t>ervices</w:t>
            </w:r>
          </w:p>
        </w:tc>
        <w:tc>
          <w:tcPr>
            <w:tcW w:w="2310" w:type="dxa"/>
          </w:tcPr>
          <w:p w14:paraId="11839099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Extensive background in local community and knowledge of community services</w:t>
            </w:r>
          </w:p>
        </w:tc>
        <w:tc>
          <w:tcPr>
            <w:tcW w:w="2310" w:type="dxa"/>
          </w:tcPr>
          <w:p w14:paraId="7F4EF9F8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Some background in local community and knowledge of community services</w:t>
            </w:r>
          </w:p>
        </w:tc>
        <w:tc>
          <w:tcPr>
            <w:tcW w:w="2310" w:type="dxa"/>
          </w:tcPr>
          <w:p w14:paraId="13D8AEB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Little background in local community and knowledge of community services</w:t>
            </w:r>
          </w:p>
        </w:tc>
        <w:tc>
          <w:tcPr>
            <w:tcW w:w="3510" w:type="dxa"/>
          </w:tcPr>
          <w:p w14:paraId="7AB41DB6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6AE4D0E4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3313F0E8" w14:textId="77777777">
        <w:tc>
          <w:tcPr>
            <w:tcW w:w="1728" w:type="dxa"/>
          </w:tcPr>
          <w:p w14:paraId="047F8E0A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Counseling</w:t>
            </w:r>
          </w:p>
        </w:tc>
        <w:tc>
          <w:tcPr>
            <w:tcW w:w="2310" w:type="dxa"/>
          </w:tcPr>
          <w:p w14:paraId="2C78CC55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Extensive experience counseling high risk high school students</w:t>
            </w:r>
          </w:p>
        </w:tc>
        <w:tc>
          <w:tcPr>
            <w:tcW w:w="2310" w:type="dxa"/>
          </w:tcPr>
          <w:p w14:paraId="3143A349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Some experience counseling high risk high school students</w:t>
            </w:r>
          </w:p>
        </w:tc>
        <w:tc>
          <w:tcPr>
            <w:tcW w:w="2310" w:type="dxa"/>
          </w:tcPr>
          <w:p w14:paraId="0ADBE929" w14:textId="77777777" w:rsidR="00257A93" w:rsidRPr="001F4C74" w:rsidRDefault="008806E0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>
              <w:rPr>
                <w:rFonts w:ascii="Arial" w:hAnsi="Arial" w:cs="Helvetica"/>
                <w:sz w:val="22"/>
                <w:szCs w:val="18"/>
              </w:rPr>
              <w:t>Li</w:t>
            </w:r>
            <w:r w:rsidR="00257A93" w:rsidRPr="001F4C74">
              <w:rPr>
                <w:rFonts w:ascii="Arial" w:hAnsi="Arial" w:cs="Helvetica"/>
                <w:sz w:val="22"/>
                <w:szCs w:val="18"/>
              </w:rPr>
              <w:t>ttle experience counseling high risk high school students</w:t>
            </w:r>
          </w:p>
        </w:tc>
        <w:tc>
          <w:tcPr>
            <w:tcW w:w="3510" w:type="dxa"/>
          </w:tcPr>
          <w:p w14:paraId="318C81DE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765EEF6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257A93" w:rsidRPr="001F4C74" w14:paraId="7F02AF4C" w14:textId="77777777">
        <w:tc>
          <w:tcPr>
            <w:tcW w:w="1728" w:type="dxa"/>
          </w:tcPr>
          <w:p w14:paraId="1F0DB2B3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State and Local School Policies</w:t>
            </w:r>
          </w:p>
        </w:tc>
        <w:tc>
          <w:tcPr>
            <w:tcW w:w="2310" w:type="dxa"/>
          </w:tcPr>
          <w:p w14:paraId="244DE23C" w14:textId="629E23FD" w:rsidR="00257A93" w:rsidRPr="00DC2346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knowledge of state and local school policies that pertain to high school students</w:t>
            </w:r>
          </w:p>
        </w:tc>
        <w:tc>
          <w:tcPr>
            <w:tcW w:w="2310" w:type="dxa"/>
          </w:tcPr>
          <w:p w14:paraId="24A74DD7" w14:textId="23DDC78E" w:rsidR="00257A93" w:rsidRPr="00DC2346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state and local school policies that pertain to high school students</w:t>
            </w:r>
          </w:p>
        </w:tc>
        <w:tc>
          <w:tcPr>
            <w:tcW w:w="2310" w:type="dxa"/>
          </w:tcPr>
          <w:p w14:paraId="65654476" w14:textId="0E3D5979" w:rsidR="00257A93" w:rsidRPr="00DC2346" w:rsidRDefault="008806E0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>
              <w:rPr>
                <w:rFonts w:ascii="Arial" w:hAnsi="Arial" w:cs="Helvetica"/>
                <w:color w:val="141413"/>
                <w:sz w:val="22"/>
                <w:szCs w:val="18"/>
              </w:rPr>
              <w:t>Li</w:t>
            </w:r>
            <w:r w:rsidR="00257A93" w:rsidRPr="001F4C74">
              <w:rPr>
                <w:rFonts w:ascii="Arial" w:hAnsi="Arial" w:cs="Helvetica"/>
                <w:color w:val="141413"/>
                <w:sz w:val="22"/>
                <w:szCs w:val="18"/>
              </w:rPr>
              <w:t>ttle knowledge of state and local school policies that pertain to high school students</w:t>
            </w:r>
          </w:p>
        </w:tc>
        <w:tc>
          <w:tcPr>
            <w:tcW w:w="3510" w:type="dxa"/>
          </w:tcPr>
          <w:p w14:paraId="790046D2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1AA9CBF8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7A0D5C0C" w14:textId="77777777">
        <w:tc>
          <w:tcPr>
            <w:tcW w:w="1728" w:type="dxa"/>
          </w:tcPr>
          <w:p w14:paraId="250BFE62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Building a College-Going Culture</w:t>
            </w:r>
          </w:p>
        </w:tc>
        <w:tc>
          <w:tcPr>
            <w:tcW w:w="2310" w:type="dxa"/>
          </w:tcPr>
          <w:p w14:paraId="582AAE2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 xml:space="preserve">Extensive knowledge of strategies that prepare youth academically for college and that imbue youth with the belief that college is for them </w:t>
            </w:r>
          </w:p>
        </w:tc>
        <w:tc>
          <w:tcPr>
            <w:tcW w:w="2310" w:type="dxa"/>
          </w:tcPr>
          <w:p w14:paraId="7868AD24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strategies that prepare youth academically for college and that imbue youth with the belief that college is for them</w:t>
            </w:r>
          </w:p>
        </w:tc>
        <w:tc>
          <w:tcPr>
            <w:tcW w:w="2310" w:type="dxa"/>
          </w:tcPr>
          <w:p w14:paraId="62C73224" w14:textId="77777777" w:rsidR="00257A93" w:rsidRPr="001F4C74" w:rsidRDefault="00257A93" w:rsidP="00257A93">
            <w:pPr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knowledge of strategies that prepare youth academically for college and that imbue youth with the belief that college is for them</w:t>
            </w:r>
          </w:p>
        </w:tc>
        <w:tc>
          <w:tcPr>
            <w:tcW w:w="3510" w:type="dxa"/>
          </w:tcPr>
          <w:p w14:paraId="0EDB76DB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146B78FE" w14:textId="77777777" w:rsidR="00257A93" w:rsidRPr="001F4C74" w:rsidRDefault="00257A93" w:rsidP="00257A93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257A93" w:rsidRPr="001F4C74" w14:paraId="1ECC7DBC" w14:textId="77777777">
        <w:tc>
          <w:tcPr>
            <w:tcW w:w="1728" w:type="dxa"/>
          </w:tcPr>
          <w:p w14:paraId="6D9125E7" w14:textId="77777777" w:rsidR="00257A93" w:rsidRPr="0008682D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Total Score</w:t>
            </w:r>
          </w:p>
        </w:tc>
        <w:tc>
          <w:tcPr>
            <w:tcW w:w="2310" w:type="dxa"/>
          </w:tcPr>
          <w:p w14:paraId="549506FA" w14:textId="77777777" w:rsidR="0008682D" w:rsidRPr="001F4C74" w:rsidRDefault="0008682D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743987A6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5E15DB8C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3510" w:type="dxa"/>
          </w:tcPr>
          <w:p w14:paraId="07946799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635714F9" w14:textId="77777777" w:rsidR="00257A93" w:rsidRPr="001F4C74" w:rsidRDefault="00257A93" w:rsidP="00257A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</w:tbl>
    <w:p w14:paraId="260050A4" w14:textId="77777777" w:rsidR="00257A93" w:rsidRPr="001F4C74" w:rsidRDefault="00257A93" w:rsidP="0025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6A883CE8" w14:textId="45C835A6" w:rsidR="0008682D" w:rsidRPr="00DC2346" w:rsidRDefault="0008682D" w:rsidP="00DC2346">
      <w:pPr>
        <w:rPr>
          <w:rFonts w:ascii="Arial" w:hAnsi="Arial" w:cs="Helvetica"/>
          <w:color w:val="FFFFFE"/>
          <w:sz w:val="22"/>
          <w:szCs w:val="18"/>
        </w:rPr>
      </w:pPr>
      <w:r>
        <w:rPr>
          <w:rFonts w:ascii="Arial" w:hAnsi="Arial" w:cs="Helvetica"/>
          <w:color w:val="FFFFFE"/>
          <w:sz w:val="22"/>
          <w:szCs w:val="18"/>
        </w:rPr>
        <w:br w:type="page"/>
      </w:r>
      <w:bookmarkStart w:id="0" w:name="_GoBack"/>
      <w:bookmarkEnd w:id="0"/>
      <w:r w:rsidRPr="0008682D">
        <w:rPr>
          <w:rFonts w:ascii="Arial" w:hAnsi="Arial" w:cs="Helvetica"/>
          <w:b/>
          <w:color w:val="06264E"/>
          <w:sz w:val="22"/>
          <w:szCs w:val="32"/>
        </w:rPr>
        <w:t>HIRING PROCESS: RUBRIC</w:t>
      </w:r>
    </w:p>
    <w:p w14:paraId="079577D6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AD1221"/>
          <w:sz w:val="22"/>
          <w:szCs w:val="32"/>
        </w:rPr>
      </w:pPr>
      <w:r w:rsidRPr="001F4C74">
        <w:rPr>
          <w:rFonts w:ascii="Arial" w:hAnsi="Arial" w:cs="Helvetica"/>
          <w:color w:val="AD1221"/>
          <w:sz w:val="22"/>
          <w:szCs w:val="32"/>
        </w:rPr>
        <w:t>FOR ACADEMIC COUNSELOR</w:t>
      </w:r>
    </w:p>
    <w:p w14:paraId="0C230145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Candidate: ________________________________________________ </w:t>
      </w:r>
    </w:p>
    <w:p w14:paraId="35F47435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Date: _____________________________________________________ </w:t>
      </w:r>
    </w:p>
    <w:p w14:paraId="7E1ADB4F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Reader: ___________________________________________________ </w:t>
      </w:r>
    </w:p>
    <w:p w14:paraId="675C5F88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 w:rsidRPr="001F4C74">
        <w:rPr>
          <w:rFonts w:ascii="Arial" w:hAnsi="Arial" w:cs="Helvetica"/>
          <w:color w:val="141413"/>
          <w:sz w:val="22"/>
          <w:szCs w:val="18"/>
        </w:rPr>
        <w:t xml:space="preserve">Subject: ___________________________________________________ </w:t>
      </w:r>
    </w:p>
    <w:p w14:paraId="67D7811E" w14:textId="77777777" w:rsidR="00DC2346" w:rsidRPr="001F4C74" w:rsidRDefault="00DC2346" w:rsidP="00DC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8"/>
        </w:rPr>
      </w:pPr>
      <w:r>
        <w:rPr>
          <w:rFonts w:ascii="Arial" w:hAnsi="Arial" w:cs="Helvetica"/>
          <w:color w:val="141413"/>
          <w:sz w:val="22"/>
          <w:szCs w:val="18"/>
        </w:rPr>
        <w:t>Certifications</w:t>
      </w:r>
      <w:r w:rsidRPr="001F4C74">
        <w:rPr>
          <w:rFonts w:ascii="Arial" w:hAnsi="Arial" w:cs="Helvetica"/>
          <w:color w:val="141413"/>
          <w:sz w:val="22"/>
          <w:szCs w:val="18"/>
        </w:rPr>
        <w:t>: ___________________________________________________________________________________</w:t>
      </w:r>
    </w:p>
    <w:p w14:paraId="51813E6E" w14:textId="77777777" w:rsidR="00DC2346" w:rsidRPr="005E3C0B" w:rsidRDefault="00DC2346" w:rsidP="00DC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22"/>
        </w:rPr>
      </w:pPr>
      <w:r w:rsidRPr="005E3C0B">
        <w:rPr>
          <w:rFonts w:ascii="Arial" w:hAnsi="Arial" w:cs="Helvetica"/>
          <w:color w:val="141413"/>
          <w:sz w:val="22"/>
          <w:szCs w:val="22"/>
        </w:rPr>
        <w:t>Degree: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Doctorate  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 xml:space="preserve">Masters  </w:t>
      </w:r>
      <w:r>
        <w:rPr>
          <w:rFonts w:ascii="Arial" w:hAnsi="Arial" w:cs="Helvetica"/>
          <w:color w:val="141413"/>
          <w:sz w:val="22"/>
          <w:szCs w:val="22"/>
        </w:rPr>
        <w:t xml:space="preserve"> </w:t>
      </w:r>
      <w:r w:rsidRPr="005E3C0B">
        <w:rPr>
          <w:rFonts w:ascii="ＭＳ ゴシック" w:eastAsia="ＭＳ ゴシック" w:hAnsi="ＭＳ ゴシック"/>
          <w:color w:val="000000"/>
          <w:sz w:val="22"/>
          <w:szCs w:val="22"/>
        </w:rPr>
        <w:t>☐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  <w:r w:rsidRPr="005E3C0B">
        <w:rPr>
          <w:rFonts w:ascii="Arial" w:hAnsi="Arial" w:cs="Helvetica"/>
          <w:color w:val="141413"/>
          <w:sz w:val="22"/>
          <w:szCs w:val="22"/>
        </w:rPr>
        <w:t>Bachelors</w:t>
      </w:r>
    </w:p>
    <w:p w14:paraId="6644D654" w14:textId="77777777" w:rsidR="00DC2346" w:rsidRPr="001F4C74" w:rsidRDefault="00DC2346" w:rsidP="00DC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2"/>
          <w:szCs w:val="16"/>
        </w:rPr>
      </w:pPr>
      <w:r w:rsidRPr="001F4C74">
        <w:rPr>
          <w:rFonts w:ascii="Arial" w:hAnsi="Arial" w:cs="Helvetica"/>
          <w:color w:val="141413"/>
          <w:sz w:val="22"/>
          <w:szCs w:val="16"/>
        </w:rPr>
        <w:t>Adapted from New Visions for Public Schools, New York City</w:t>
      </w:r>
    </w:p>
    <w:p w14:paraId="79DF4295" w14:textId="77777777" w:rsidR="00DC2346" w:rsidRPr="001F4C74" w:rsidRDefault="00DC2346" w:rsidP="00DC2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560B678D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  <w:r w:rsidRPr="001F4C74">
        <w:rPr>
          <w:rFonts w:ascii="Arial" w:hAnsi="Arial" w:cs="Helvetica"/>
          <w:color w:val="FFFFFE"/>
          <w:sz w:val="22"/>
          <w:szCs w:val="1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310"/>
        <w:gridCol w:w="2310"/>
        <w:gridCol w:w="2310"/>
        <w:gridCol w:w="3510"/>
        <w:gridCol w:w="1116"/>
      </w:tblGrid>
      <w:tr w:rsidR="0008682D" w:rsidRPr="001F4C74" w14:paraId="18763C91" w14:textId="77777777">
        <w:tc>
          <w:tcPr>
            <w:tcW w:w="1728" w:type="dxa"/>
          </w:tcPr>
          <w:p w14:paraId="0E90647E" w14:textId="77777777" w:rsidR="0008682D" w:rsidRPr="0008682D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Background</w:t>
            </w:r>
          </w:p>
        </w:tc>
        <w:tc>
          <w:tcPr>
            <w:tcW w:w="2310" w:type="dxa"/>
          </w:tcPr>
          <w:p w14:paraId="546BE833" w14:textId="77777777" w:rsidR="0008682D" w:rsidRPr="0008682D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Exceptional (3 Points)</w:t>
            </w:r>
          </w:p>
        </w:tc>
        <w:tc>
          <w:tcPr>
            <w:tcW w:w="2310" w:type="dxa"/>
          </w:tcPr>
          <w:p w14:paraId="4AB7CFBB" w14:textId="77777777" w:rsidR="0008682D" w:rsidRPr="0008682D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Average (2 Points)</w:t>
            </w:r>
          </w:p>
        </w:tc>
        <w:tc>
          <w:tcPr>
            <w:tcW w:w="2310" w:type="dxa"/>
          </w:tcPr>
          <w:p w14:paraId="08A925A9" w14:textId="77777777" w:rsidR="0008682D" w:rsidRPr="0008682D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Below Average (1 point)</w:t>
            </w:r>
          </w:p>
        </w:tc>
        <w:tc>
          <w:tcPr>
            <w:tcW w:w="3510" w:type="dxa"/>
          </w:tcPr>
          <w:p w14:paraId="5C166703" w14:textId="77777777" w:rsidR="0008682D" w:rsidRPr="0008682D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 xml:space="preserve">Observations/Evidence </w:t>
            </w:r>
          </w:p>
        </w:tc>
        <w:tc>
          <w:tcPr>
            <w:tcW w:w="1116" w:type="dxa"/>
          </w:tcPr>
          <w:p w14:paraId="627AB4C8" w14:textId="77777777" w:rsidR="0008682D" w:rsidRPr="0008682D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Points</w:t>
            </w:r>
          </w:p>
        </w:tc>
      </w:tr>
      <w:tr w:rsidR="0008682D" w:rsidRPr="001F4C74" w14:paraId="2CE98D99" w14:textId="77777777">
        <w:tc>
          <w:tcPr>
            <w:tcW w:w="1728" w:type="dxa"/>
          </w:tcPr>
          <w:p w14:paraId="0AFE4D56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Population</w:t>
            </w:r>
          </w:p>
        </w:tc>
        <w:tc>
          <w:tcPr>
            <w:tcW w:w="2310" w:type="dxa"/>
          </w:tcPr>
          <w:p w14:paraId="58E99ABB" w14:textId="1B652D49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More than 2 years experience serving over</w:t>
            </w:r>
            <w:r w:rsidR="00DC2346">
              <w:rPr>
                <w:rFonts w:ascii="Arial" w:hAnsi="Arial" w:cs="Helvetica"/>
                <w:sz w:val="22"/>
                <w:szCs w:val="18"/>
              </w:rPr>
              <w:t>-</w:t>
            </w:r>
            <w:r w:rsidRPr="001F4C74">
              <w:rPr>
                <w:rFonts w:ascii="Arial" w:hAnsi="Arial" w:cs="Helvetica"/>
                <w:sz w:val="22"/>
                <w:szCs w:val="18"/>
              </w:rPr>
              <w:t>age</w:t>
            </w:r>
            <w:r w:rsidR="00DC2346">
              <w:rPr>
                <w:rFonts w:ascii="Arial" w:hAnsi="Arial" w:cs="Helvetica"/>
                <w:sz w:val="22"/>
                <w:szCs w:val="18"/>
              </w:rPr>
              <w:t xml:space="preserve">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14E1E482" w14:textId="2A2E1184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2 years experience serving over</w:t>
            </w:r>
            <w:r w:rsidR="00DC2346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2310" w:type="dxa"/>
          </w:tcPr>
          <w:p w14:paraId="39080A45" w14:textId="0FBF03BC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Very little experience serving over</w:t>
            </w:r>
            <w:r w:rsidR="00DC2346">
              <w:rPr>
                <w:rFonts w:ascii="Arial" w:hAnsi="Arial" w:cs="Helvetica"/>
                <w:sz w:val="22"/>
                <w:szCs w:val="18"/>
              </w:rPr>
              <w:t xml:space="preserve">-age and under </w:t>
            </w:r>
            <w:r w:rsidRPr="001F4C74">
              <w:rPr>
                <w:rFonts w:ascii="Arial" w:hAnsi="Arial" w:cs="Helvetica"/>
                <w:sz w:val="22"/>
                <w:szCs w:val="18"/>
              </w:rPr>
              <w:t>credited youth</w:t>
            </w:r>
          </w:p>
        </w:tc>
        <w:tc>
          <w:tcPr>
            <w:tcW w:w="3510" w:type="dxa"/>
          </w:tcPr>
          <w:p w14:paraId="047ED801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1131572A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08682D" w:rsidRPr="001F4C74" w14:paraId="199F604A" w14:textId="77777777">
        <w:tc>
          <w:tcPr>
            <w:tcW w:w="1728" w:type="dxa"/>
          </w:tcPr>
          <w:p w14:paraId="16E9E7EC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Enrollment and Tracking Credits</w:t>
            </w:r>
          </w:p>
        </w:tc>
        <w:tc>
          <w:tcPr>
            <w:tcW w:w="2310" w:type="dxa"/>
          </w:tcPr>
          <w:p w14:paraId="26730B33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experience enrolling students and tracking credits</w:t>
            </w:r>
          </w:p>
        </w:tc>
        <w:tc>
          <w:tcPr>
            <w:tcW w:w="2310" w:type="dxa"/>
          </w:tcPr>
          <w:p w14:paraId="26815B6D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experience enrolling students and tracking credits</w:t>
            </w:r>
          </w:p>
        </w:tc>
        <w:tc>
          <w:tcPr>
            <w:tcW w:w="2310" w:type="dxa"/>
          </w:tcPr>
          <w:p w14:paraId="4B9D2B68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experience enrolling students and tracking credits</w:t>
            </w:r>
          </w:p>
        </w:tc>
        <w:tc>
          <w:tcPr>
            <w:tcW w:w="3510" w:type="dxa"/>
          </w:tcPr>
          <w:p w14:paraId="67970135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27163296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08682D" w:rsidRPr="001F4C74" w14:paraId="5FF3E736" w14:textId="77777777">
        <w:tc>
          <w:tcPr>
            <w:tcW w:w="1728" w:type="dxa"/>
          </w:tcPr>
          <w:p w14:paraId="123DA86A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Working as a Team to Retain Students</w:t>
            </w:r>
          </w:p>
        </w:tc>
        <w:tc>
          <w:tcPr>
            <w:tcW w:w="2310" w:type="dxa"/>
          </w:tcPr>
          <w:p w14:paraId="6272A074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experience working as a team to retain students</w:t>
            </w:r>
          </w:p>
        </w:tc>
        <w:tc>
          <w:tcPr>
            <w:tcW w:w="2310" w:type="dxa"/>
          </w:tcPr>
          <w:p w14:paraId="628279F3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experience working as a team to retain students</w:t>
            </w:r>
          </w:p>
        </w:tc>
        <w:tc>
          <w:tcPr>
            <w:tcW w:w="2310" w:type="dxa"/>
          </w:tcPr>
          <w:p w14:paraId="428D4A20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experience working as a team to retain students</w:t>
            </w:r>
          </w:p>
        </w:tc>
        <w:tc>
          <w:tcPr>
            <w:tcW w:w="3510" w:type="dxa"/>
          </w:tcPr>
          <w:p w14:paraId="41618837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55B3709C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08682D" w:rsidRPr="001F4C74" w14:paraId="047C4754" w14:textId="77777777">
        <w:tc>
          <w:tcPr>
            <w:tcW w:w="1728" w:type="dxa"/>
          </w:tcPr>
          <w:p w14:paraId="2AF9FAF4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State and Local School Policies</w:t>
            </w:r>
          </w:p>
        </w:tc>
        <w:tc>
          <w:tcPr>
            <w:tcW w:w="2310" w:type="dxa"/>
          </w:tcPr>
          <w:p w14:paraId="531D318A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Extensive knowledge of state and local school policies that pertain to high school students</w:t>
            </w:r>
          </w:p>
          <w:p w14:paraId="22025F3D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2310" w:type="dxa"/>
          </w:tcPr>
          <w:p w14:paraId="500C7469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state and local school policies that pertain to high school students</w:t>
            </w:r>
          </w:p>
          <w:p w14:paraId="08DAC467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  <w:p w14:paraId="4BAD583E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2310" w:type="dxa"/>
          </w:tcPr>
          <w:p w14:paraId="541F1E89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knowledge of state and local school policies that pertain to high school students</w:t>
            </w:r>
          </w:p>
          <w:p w14:paraId="48E349B5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3510" w:type="dxa"/>
          </w:tcPr>
          <w:p w14:paraId="528F79B9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653D874B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08682D" w:rsidRPr="001F4C74" w14:paraId="42A81408" w14:textId="77777777">
        <w:tc>
          <w:tcPr>
            <w:tcW w:w="1728" w:type="dxa"/>
          </w:tcPr>
          <w:p w14:paraId="2EC91764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Knowledge of Community and community services</w:t>
            </w:r>
          </w:p>
        </w:tc>
        <w:tc>
          <w:tcPr>
            <w:tcW w:w="2310" w:type="dxa"/>
          </w:tcPr>
          <w:p w14:paraId="739321CE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Extensive background in local community and knowledge of community services</w:t>
            </w:r>
          </w:p>
        </w:tc>
        <w:tc>
          <w:tcPr>
            <w:tcW w:w="2310" w:type="dxa"/>
          </w:tcPr>
          <w:p w14:paraId="6E84CACD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Some background in local community and knowledge of community services</w:t>
            </w:r>
          </w:p>
        </w:tc>
        <w:tc>
          <w:tcPr>
            <w:tcW w:w="2310" w:type="dxa"/>
          </w:tcPr>
          <w:p w14:paraId="77651B1F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Little background in local community and knowledge of community services</w:t>
            </w:r>
          </w:p>
        </w:tc>
        <w:tc>
          <w:tcPr>
            <w:tcW w:w="3510" w:type="dxa"/>
          </w:tcPr>
          <w:p w14:paraId="7CCE6FD1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16A49300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08682D" w:rsidRPr="001F4C74" w14:paraId="41A1E807" w14:textId="77777777">
        <w:tc>
          <w:tcPr>
            <w:tcW w:w="1728" w:type="dxa"/>
          </w:tcPr>
          <w:p w14:paraId="4515571D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Counseling</w:t>
            </w:r>
          </w:p>
        </w:tc>
        <w:tc>
          <w:tcPr>
            <w:tcW w:w="2310" w:type="dxa"/>
          </w:tcPr>
          <w:p w14:paraId="5EBBD610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Extensive experience counseling high risk high school students</w:t>
            </w:r>
          </w:p>
        </w:tc>
        <w:tc>
          <w:tcPr>
            <w:tcW w:w="2310" w:type="dxa"/>
          </w:tcPr>
          <w:p w14:paraId="67101E8B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Some experience counseling high risk high school students</w:t>
            </w:r>
          </w:p>
        </w:tc>
        <w:tc>
          <w:tcPr>
            <w:tcW w:w="2310" w:type="dxa"/>
          </w:tcPr>
          <w:p w14:paraId="7070A890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Little experience counseling high risk high school students</w:t>
            </w:r>
          </w:p>
        </w:tc>
        <w:tc>
          <w:tcPr>
            <w:tcW w:w="3510" w:type="dxa"/>
          </w:tcPr>
          <w:p w14:paraId="2CFF95FF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  <w:tc>
          <w:tcPr>
            <w:tcW w:w="1116" w:type="dxa"/>
          </w:tcPr>
          <w:p w14:paraId="642A30E0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</w:p>
        </w:tc>
      </w:tr>
      <w:tr w:rsidR="0008682D" w:rsidRPr="001F4C74" w14:paraId="3CD883A4" w14:textId="77777777">
        <w:tc>
          <w:tcPr>
            <w:tcW w:w="1728" w:type="dxa"/>
          </w:tcPr>
          <w:p w14:paraId="7B4F2889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sz w:val="22"/>
                <w:szCs w:val="18"/>
              </w:rPr>
              <w:t>Building a College-Going Culture</w:t>
            </w:r>
          </w:p>
        </w:tc>
        <w:tc>
          <w:tcPr>
            <w:tcW w:w="2310" w:type="dxa"/>
          </w:tcPr>
          <w:p w14:paraId="26D3015D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 xml:space="preserve">Extensive knowledge of strategies that prepare youth academically for college and that imbue youth with the belief that college is for them </w:t>
            </w:r>
          </w:p>
        </w:tc>
        <w:tc>
          <w:tcPr>
            <w:tcW w:w="2310" w:type="dxa"/>
          </w:tcPr>
          <w:p w14:paraId="07E80E5A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Some knowledge of strategies that prepare youth academically for college and that imbue youth with the belief that college is for them</w:t>
            </w:r>
          </w:p>
        </w:tc>
        <w:tc>
          <w:tcPr>
            <w:tcW w:w="2310" w:type="dxa"/>
          </w:tcPr>
          <w:p w14:paraId="6C7B43B2" w14:textId="77777777" w:rsidR="0008682D" w:rsidRPr="001F4C74" w:rsidRDefault="0008682D" w:rsidP="0008682D">
            <w:pPr>
              <w:rPr>
                <w:rFonts w:ascii="Arial" w:hAnsi="Arial" w:cs="Helvetica"/>
                <w:sz w:val="22"/>
                <w:szCs w:val="18"/>
              </w:rPr>
            </w:pPr>
            <w:r w:rsidRPr="001F4C74">
              <w:rPr>
                <w:rFonts w:ascii="Arial" w:hAnsi="Arial" w:cs="Helvetica"/>
                <w:color w:val="141413"/>
                <w:sz w:val="22"/>
                <w:szCs w:val="18"/>
              </w:rPr>
              <w:t>Little knowledge of strategies that prepare youth academically for college and that imbue youth with the belief that college is for them</w:t>
            </w:r>
          </w:p>
        </w:tc>
        <w:tc>
          <w:tcPr>
            <w:tcW w:w="3510" w:type="dxa"/>
          </w:tcPr>
          <w:p w14:paraId="4FE0FBEC" w14:textId="77777777" w:rsidR="0008682D" w:rsidRPr="001F4C74" w:rsidRDefault="0008682D" w:rsidP="0008682D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052D7B1C" w14:textId="77777777" w:rsidR="0008682D" w:rsidRPr="001F4C74" w:rsidRDefault="0008682D" w:rsidP="0008682D">
            <w:pPr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  <w:tr w:rsidR="0008682D" w:rsidRPr="001F4C74" w14:paraId="1D028CCB" w14:textId="77777777">
        <w:tc>
          <w:tcPr>
            <w:tcW w:w="1728" w:type="dxa"/>
          </w:tcPr>
          <w:p w14:paraId="593EF355" w14:textId="77777777" w:rsidR="0008682D" w:rsidRPr="0008682D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08682D">
              <w:rPr>
                <w:rFonts w:ascii="Arial" w:hAnsi="Arial" w:cs="Helvetica"/>
                <w:b/>
                <w:sz w:val="22"/>
                <w:szCs w:val="18"/>
              </w:rPr>
              <w:t>Total Score</w:t>
            </w:r>
          </w:p>
        </w:tc>
        <w:tc>
          <w:tcPr>
            <w:tcW w:w="2310" w:type="dxa"/>
          </w:tcPr>
          <w:p w14:paraId="1AB0B4D1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08157B77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2310" w:type="dxa"/>
          </w:tcPr>
          <w:p w14:paraId="3B2E26EC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3510" w:type="dxa"/>
          </w:tcPr>
          <w:p w14:paraId="74980964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  <w:tc>
          <w:tcPr>
            <w:tcW w:w="1116" w:type="dxa"/>
          </w:tcPr>
          <w:p w14:paraId="07AD437B" w14:textId="77777777" w:rsidR="0008682D" w:rsidRPr="001F4C74" w:rsidRDefault="0008682D" w:rsidP="000868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141413"/>
                <w:sz w:val="22"/>
                <w:szCs w:val="18"/>
              </w:rPr>
            </w:pPr>
          </w:p>
        </w:tc>
      </w:tr>
    </w:tbl>
    <w:p w14:paraId="05E009B0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7EE0526A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7EC6B686" w14:textId="77777777" w:rsidR="0008682D" w:rsidRPr="001F4C74" w:rsidRDefault="0008682D" w:rsidP="00086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FFFFFE"/>
          <w:sz w:val="22"/>
          <w:szCs w:val="18"/>
        </w:rPr>
      </w:pPr>
    </w:p>
    <w:p w14:paraId="28552300" w14:textId="77777777" w:rsidR="0008682D" w:rsidRDefault="0008682D" w:rsidP="0008682D"/>
    <w:sectPr w:rsidR="0008682D" w:rsidSect="00DC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6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70C3E" w14:textId="77777777" w:rsidR="005E3C0B" w:rsidRDefault="005E3C0B">
      <w:r>
        <w:separator/>
      </w:r>
    </w:p>
  </w:endnote>
  <w:endnote w:type="continuationSeparator" w:id="0">
    <w:p w14:paraId="652EFBE9" w14:textId="77777777" w:rsidR="005E3C0B" w:rsidRDefault="005E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80AF" w14:textId="77777777" w:rsidR="005E3C0B" w:rsidRDefault="005E3C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EA70" w14:textId="77777777" w:rsidR="005E3C0B" w:rsidRDefault="005E3C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240583" wp14:editId="11F44A09">
              <wp:simplePos x="0" y="0"/>
              <wp:positionH relativeFrom="column">
                <wp:posOffset>-457200</wp:posOffset>
              </wp:positionH>
              <wp:positionV relativeFrom="paragraph">
                <wp:posOffset>-278765</wp:posOffset>
              </wp:positionV>
              <wp:extent cx="9646920" cy="685800"/>
              <wp:effectExtent l="0" t="0" r="5080" b="0"/>
              <wp:wrapTight wrapText="bothSides">
                <wp:wrapPolygon edited="0">
                  <wp:start x="0" y="0"/>
                  <wp:lineTo x="0" y="20800"/>
                  <wp:lineTo x="21555" y="20800"/>
                  <wp:lineTo x="21555" y="0"/>
                  <wp:lineTo x="0" y="0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4692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B038F2" w14:textId="77777777" w:rsidR="005E3C0B" w:rsidRPr="00BE433C" w:rsidRDefault="005E3C0B" w:rsidP="00AD79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BE433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BE433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Pr="00BE433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35.95pt;margin-top:-21.9pt;width:759.6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" fillcolor="#17365d [2415]" stroked="f">
              <v:path arrowok="t"/>
              <v:textbox>
                <w:txbxContent>
                  <w:p w14:paraId="48B038F2" w14:textId="77777777" w:rsidR="005E3C0B" w:rsidRPr="00BE433C" w:rsidRDefault="005E3C0B" w:rsidP="00AD793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BE433C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BE433C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Pr="00BE433C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D911" w14:textId="77777777" w:rsidR="005E3C0B" w:rsidRDefault="005E3C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B895E" w14:textId="77777777" w:rsidR="005E3C0B" w:rsidRDefault="005E3C0B">
      <w:r>
        <w:separator/>
      </w:r>
    </w:p>
  </w:footnote>
  <w:footnote w:type="continuationSeparator" w:id="0">
    <w:p w14:paraId="58B5BD41" w14:textId="77777777" w:rsidR="005E3C0B" w:rsidRDefault="005E3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C9C3" w14:textId="77777777" w:rsidR="005E3C0B" w:rsidRDefault="005E3C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F577" w14:textId="77777777" w:rsidR="005E3C0B" w:rsidRDefault="005E3C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2940DB" wp14:editId="02A9BF7E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9646920" cy="739775"/>
              <wp:effectExtent l="0" t="0" r="5080" b="0"/>
              <wp:wrapTight wrapText="bothSides">
                <wp:wrapPolygon edited="0">
                  <wp:start x="0" y="0"/>
                  <wp:lineTo x="0" y="20766"/>
                  <wp:lineTo x="21555" y="20766"/>
                  <wp:lineTo x="21555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46920" cy="7397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C904C6" w14:textId="77777777" w:rsidR="005E3C0B" w:rsidRDefault="005E3C0B" w:rsidP="00AD7931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1C9010A" w14:textId="77777777" w:rsidR="005E3C0B" w:rsidRPr="00BE433C" w:rsidRDefault="005E3C0B" w:rsidP="00AD793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E433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95pt;margin-top:-17.95pt;width:759.6pt;height: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" fillcolor="#17365d [2415]" stroked="f">
              <v:path arrowok="t"/>
              <v:textbox>
                <w:txbxContent>
                  <w:p w14:paraId="63C904C6" w14:textId="77777777" w:rsidR="005E3C0B" w:rsidRDefault="005E3C0B" w:rsidP="00AD7931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14:paraId="31C9010A" w14:textId="77777777" w:rsidR="005E3C0B" w:rsidRPr="00BE433C" w:rsidRDefault="005E3C0B" w:rsidP="00AD793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BE433C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F4D2" w14:textId="77777777" w:rsidR="005E3C0B" w:rsidRDefault="005E3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0D"/>
    <w:rsid w:val="000656D2"/>
    <w:rsid w:val="0008682D"/>
    <w:rsid w:val="00087B5A"/>
    <w:rsid w:val="0014442E"/>
    <w:rsid w:val="00257A93"/>
    <w:rsid w:val="002D513E"/>
    <w:rsid w:val="003574A1"/>
    <w:rsid w:val="003815AF"/>
    <w:rsid w:val="005D67D4"/>
    <w:rsid w:val="005E3C0B"/>
    <w:rsid w:val="00655D45"/>
    <w:rsid w:val="007309C2"/>
    <w:rsid w:val="008806E0"/>
    <w:rsid w:val="0091237B"/>
    <w:rsid w:val="009206FA"/>
    <w:rsid w:val="00A02B70"/>
    <w:rsid w:val="00A36D4A"/>
    <w:rsid w:val="00A91E95"/>
    <w:rsid w:val="00AD7931"/>
    <w:rsid w:val="00AE585D"/>
    <w:rsid w:val="00B066B9"/>
    <w:rsid w:val="00B12722"/>
    <w:rsid w:val="00BC4AE5"/>
    <w:rsid w:val="00BE433C"/>
    <w:rsid w:val="00D03517"/>
    <w:rsid w:val="00DC2346"/>
    <w:rsid w:val="00E40B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994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0D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0D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E40B0D"/>
    <w:rPr>
      <w:rFonts w:ascii="Lucida Grande" w:eastAsia="Cambria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7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31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7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931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0D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0D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E40B0D"/>
    <w:rPr>
      <w:rFonts w:ascii="Lucida Grande" w:eastAsia="Cambria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7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31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7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931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1532</Words>
  <Characters>8739</Characters>
  <Application>Microsoft Macintosh Word</Application>
  <DocSecurity>0</DocSecurity>
  <Lines>72</Lines>
  <Paragraphs>20</Paragraphs>
  <ScaleCrop>false</ScaleCrop>
  <Company>JFF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Almeida</dc:creator>
  <cp:keywords/>
  <dc:description/>
  <cp:lastModifiedBy>JFF Loaner</cp:lastModifiedBy>
  <cp:revision>2</cp:revision>
  <dcterms:created xsi:type="dcterms:W3CDTF">2013-02-27T20:14:00Z</dcterms:created>
  <dcterms:modified xsi:type="dcterms:W3CDTF">2013-02-27T20:14:00Z</dcterms:modified>
</cp:coreProperties>
</file>